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72" w:rsidRPr="00111F7C" w:rsidRDefault="007A7672" w:rsidP="007A7672">
      <w:pPr>
        <w:tabs>
          <w:tab w:val="left" w:pos="709"/>
        </w:tabs>
        <w:jc w:val="left"/>
        <w:rPr>
          <w:rFonts w:ascii="方正小标宋简体" w:eastAsia="方正小标宋简体" w:hint="eastAsia"/>
          <w:sz w:val="28"/>
          <w:szCs w:val="28"/>
        </w:rPr>
      </w:pPr>
      <w:r w:rsidRPr="003F61BF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2</w:t>
      </w:r>
      <w:r w:rsidRPr="003F61BF">
        <w:rPr>
          <w:rFonts w:ascii="方正小标宋简体" w:eastAsia="方正小标宋简体" w:hint="eastAsia"/>
          <w:sz w:val="28"/>
          <w:szCs w:val="28"/>
        </w:rPr>
        <w:t>：</w:t>
      </w:r>
    </w:p>
    <w:p w:rsidR="007A7672" w:rsidRPr="001E1084" w:rsidRDefault="007A7672" w:rsidP="007A7672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E1084">
        <w:rPr>
          <w:rFonts w:ascii="方正小标宋简体" w:eastAsia="方正小标宋简体" w:hint="eastAsia"/>
          <w:sz w:val="32"/>
          <w:szCs w:val="32"/>
        </w:rPr>
        <w:t>陕西国际商贸学院</w:t>
      </w:r>
    </w:p>
    <w:p w:rsidR="007A7672" w:rsidRPr="003F61BF" w:rsidRDefault="007A7672" w:rsidP="007A7672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1E1084">
        <w:rPr>
          <w:rFonts w:ascii="方正小标宋简体" w:eastAsia="方正小标宋简体" w:hint="eastAsia"/>
          <w:sz w:val="32"/>
          <w:szCs w:val="32"/>
        </w:rPr>
        <w:t>关于成人高等教育学士学位申请的补充说明</w:t>
      </w:r>
    </w:p>
    <w:p w:rsidR="007A7672" w:rsidRPr="001E1084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1084">
        <w:rPr>
          <w:rFonts w:ascii="仿宋_GB2312" w:eastAsia="仿宋_GB2312" w:hint="eastAsia"/>
          <w:sz w:val="28"/>
          <w:szCs w:val="28"/>
        </w:rPr>
        <w:t>根据陕西省教育厅文件精神和《陕西国际商贸学院成人高等教育学士学位授予实施细则》有关规定，现就成人高等教育学士学位申请</w:t>
      </w:r>
      <w:r>
        <w:rPr>
          <w:rFonts w:ascii="仿宋_GB2312" w:eastAsia="仿宋_GB2312" w:hint="eastAsia"/>
          <w:sz w:val="28"/>
          <w:szCs w:val="28"/>
        </w:rPr>
        <w:t>做</w:t>
      </w:r>
      <w:r w:rsidRPr="001E1084">
        <w:rPr>
          <w:rFonts w:ascii="仿宋_GB2312" w:eastAsia="仿宋_GB2312" w:hint="eastAsia"/>
          <w:sz w:val="28"/>
          <w:szCs w:val="28"/>
        </w:rPr>
        <w:t xml:space="preserve">补充说明如下： </w:t>
      </w:r>
    </w:p>
    <w:p w:rsidR="007A7672" w:rsidRPr="001E1084" w:rsidRDefault="007A7672" w:rsidP="007A7672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1E1084">
        <w:rPr>
          <w:rFonts w:ascii="仿宋_GB2312" w:eastAsia="仿宋_GB2312" w:hint="eastAsia"/>
          <w:sz w:val="28"/>
          <w:szCs w:val="28"/>
        </w:rPr>
        <w:t>一、考试科目</w:t>
      </w:r>
    </w:p>
    <w:p w:rsidR="007A7672" w:rsidRPr="00560B68" w:rsidRDefault="007A7672" w:rsidP="007A7672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400675" cy="2524125"/>
            <wp:effectExtent l="19050" t="0" r="9525" b="0"/>
            <wp:docPr id="1" name="图片 1" descr="QQ截图2017031616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703161627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72" w:rsidRPr="001E1084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1084">
        <w:rPr>
          <w:rFonts w:ascii="仿宋_GB2312" w:eastAsia="仿宋_GB2312" w:hint="eastAsia"/>
          <w:sz w:val="28"/>
          <w:szCs w:val="28"/>
        </w:rPr>
        <w:t>二、考试时间</w:t>
      </w:r>
    </w:p>
    <w:p w:rsidR="007A7672" w:rsidRPr="001E1084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1084">
        <w:rPr>
          <w:rFonts w:ascii="仿宋_GB2312" w:eastAsia="仿宋_GB2312" w:hint="eastAsia"/>
          <w:sz w:val="28"/>
          <w:szCs w:val="28"/>
        </w:rPr>
        <w:t>学位课程考试在毕业论文答辩期间进行，具体时间根据论文答辩而确定。</w:t>
      </w:r>
    </w:p>
    <w:p w:rsidR="007A7672" w:rsidRPr="001E1084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1084">
        <w:rPr>
          <w:rFonts w:ascii="仿宋_GB2312" w:eastAsia="仿宋_GB2312" w:hint="eastAsia"/>
          <w:sz w:val="28"/>
          <w:szCs w:val="28"/>
        </w:rPr>
        <w:t>三、要求</w:t>
      </w:r>
    </w:p>
    <w:p w:rsidR="007A7672" w:rsidRPr="001E1084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1084">
        <w:rPr>
          <w:rFonts w:ascii="仿宋_GB2312" w:eastAsia="仿宋_GB2312" w:hint="eastAsia"/>
          <w:sz w:val="28"/>
          <w:szCs w:val="28"/>
        </w:rPr>
        <w:t>1.申请成人教育学士学位的毕业生，应在获得本科毕业证书的一年内，提出学位申请</w:t>
      </w:r>
      <w:r>
        <w:rPr>
          <w:rFonts w:ascii="仿宋_GB2312" w:eastAsia="仿宋_GB2312" w:hint="eastAsia"/>
          <w:sz w:val="28"/>
          <w:szCs w:val="28"/>
        </w:rPr>
        <w:t>，填写《陕西国际商贸学院成人高等教育学士学位申请表》;</w:t>
      </w:r>
    </w:p>
    <w:p w:rsidR="007A7672" w:rsidRPr="00111F7C" w:rsidRDefault="007A7672" w:rsidP="007A7672">
      <w:pPr>
        <w:spacing w:line="500" w:lineRule="exact"/>
        <w:ind w:firstLineChars="200" w:firstLine="560"/>
        <w:rPr>
          <w:rFonts w:ascii="仿宋_GB2312" w:eastAsia="仿宋_GB2312" w:hint="eastAsia"/>
          <w:sz w:val="10"/>
          <w:szCs w:val="10"/>
        </w:rPr>
      </w:pPr>
      <w:r w:rsidRPr="001E1084">
        <w:rPr>
          <w:rFonts w:ascii="仿宋_GB2312" w:eastAsia="仿宋_GB2312" w:hint="eastAsia"/>
          <w:sz w:val="28"/>
          <w:szCs w:val="28"/>
        </w:rPr>
        <w:t>2.外国语课程可参加学校成人学位外语考试或</w:t>
      </w:r>
      <w:r>
        <w:rPr>
          <w:rFonts w:ascii="仿宋_GB2312" w:eastAsia="仿宋_GB2312" w:hint="eastAsia"/>
          <w:sz w:val="28"/>
          <w:szCs w:val="28"/>
        </w:rPr>
        <w:t>国家</w:t>
      </w:r>
      <w:r w:rsidRPr="001E1084">
        <w:rPr>
          <w:rFonts w:ascii="仿宋_GB2312" w:eastAsia="仿宋_GB2312" w:hint="eastAsia"/>
          <w:sz w:val="28"/>
          <w:szCs w:val="28"/>
        </w:rPr>
        <w:t>外国语水平考试等，基础课程需参加学校</w:t>
      </w:r>
      <w:r>
        <w:rPr>
          <w:rFonts w:ascii="仿宋_GB2312" w:eastAsia="仿宋_GB2312" w:hint="eastAsia"/>
          <w:sz w:val="28"/>
          <w:szCs w:val="28"/>
        </w:rPr>
        <w:t>组织的</w:t>
      </w:r>
      <w:r w:rsidRPr="001E1084">
        <w:rPr>
          <w:rFonts w:ascii="仿宋_GB2312" w:eastAsia="仿宋_GB2312" w:hint="eastAsia"/>
          <w:sz w:val="28"/>
          <w:szCs w:val="28"/>
        </w:rPr>
        <w:t>学位课程考试，专业课程如通过教学计划规定考试（70分以上）可等同于学位课程考试。</w:t>
      </w:r>
    </w:p>
    <w:p w:rsidR="007A7672" w:rsidRDefault="007A7672" w:rsidP="007A7672">
      <w:pPr>
        <w:spacing w:line="500" w:lineRule="exact"/>
        <w:ind w:right="601"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1E1084">
        <w:rPr>
          <w:rFonts w:ascii="仿宋_GB2312" w:eastAsia="仿宋_GB2312" w:hint="eastAsia"/>
          <w:sz w:val="28"/>
          <w:szCs w:val="28"/>
        </w:rPr>
        <w:t>陕西国际商贸学院</w:t>
      </w:r>
    </w:p>
    <w:p w:rsidR="00DF6F7D" w:rsidRDefault="007A7672" w:rsidP="007A7672">
      <w:r>
        <w:rPr>
          <w:rFonts w:ascii="仿宋_GB2312" w:eastAsia="仿宋_GB2312" w:hint="eastAsia"/>
          <w:sz w:val="28"/>
          <w:szCs w:val="28"/>
        </w:rPr>
        <w:t xml:space="preserve">                                     继续教育学院</w:t>
      </w:r>
    </w:p>
    <w:sectPr w:rsidR="00DF6F7D" w:rsidSect="00DF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672"/>
    <w:rsid w:val="000C3AF9"/>
    <w:rsid w:val="00501197"/>
    <w:rsid w:val="007A7672"/>
    <w:rsid w:val="00DF6F7D"/>
    <w:rsid w:val="00FA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72"/>
    <w:pPr>
      <w:widowControl w:val="0"/>
      <w:spacing w:before="0" w:beforeAutospacing="0" w:after="0" w:afterAutospacing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2018-07-04T03:09:00Z</dcterms:created>
  <dcterms:modified xsi:type="dcterms:W3CDTF">2018-07-04T03:10:00Z</dcterms:modified>
</cp:coreProperties>
</file>